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4B" w:rsidRDefault="005C074B" w:rsidP="005E0004">
      <w:pPr>
        <w:jc w:val="center"/>
        <w:rPr>
          <w:sz w:val="44"/>
          <w:szCs w:val="4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95693</wp:posOffset>
            </wp:positionH>
            <wp:positionV relativeFrom="paragraph">
              <wp:posOffset>127591</wp:posOffset>
            </wp:positionV>
            <wp:extent cx="17716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368" y="21086"/>
                <wp:lineTo x="21368" y="0"/>
                <wp:lineTo x="0" y="0"/>
              </wp:wrapPolygon>
            </wp:wrapThrough>
            <wp:docPr id="1" name="Picture 1" descr="Pea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ar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85C" w:rsidRDefault="005C074B" w:rsidP="005E0004">
      <w:pPr>
        <w:jc w:val="center"/>
        <w:rPr>
          <w:sz w:val="44"/>
          <w:szCs w:val="44"/>
        </w:rPr>
      </w:pPr>
      <w:r>
        <w:rPr>
          <w:sz w:val="44"/>
          <w:szCs w:val="44"/>
        </w:rPr>
        <w:t>Step by Step ProS</w:t>
      </w:r>
      <w:r w:rsidR="005E0004" w:rsidRPr="005E0004">
        <w:rPr>
          <w:sz w:val="44"/>
          <w:szCs w:val="44"/>
        </w:rPr>
        <w:t>tart Process</w:t>
      </w:r>
      <w:r>
        <w:rPr>
          <w:sz w:val="44"/>
          <w:szCs w:val="44"/>
        </w:rPr>
        <w:t xml:space="preserve"> for ordering Exam Sheets</w:t>
      </w:r>
    </w:p>
    <w:p w:rsidR="005C074B" w:rsidRDefault="005C074B" w:rsidP="005C074B">
      <w:pPr>
        <w:pStyle w:val="ListParagraph"/>
        <w:rPr>
          <w:sz w:val="24"/>
          <w:szCs w:val="24"/>
        </w:rPr>
      </w:pPr>
    </w:p>
    <w:p w:rsidR="005E0004" w:rsidRPr="005C074B" w:rsidRDefault="005E0004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Become a </w:t>
      </w:r>
      <w:r w:rsidR="005C074B" w:rsidRPr="005C074B">
        <w:rPr>
          <w:rFonts w:ascii="Times New Roman" w:hAnsi="Times New Roman" w:cs="Times New Roman"/>
          <w:sz w:val="28"/>
          <w:szCs w:val="24"/>
        </w:rPr>
        <w:t>ProStart</w:t>
      </w:r>
      <w:r w:rsidRPr="005C074B">
        <w:rPr>
          <w:rFonts w:ascii="Times New Roman" w:hAnsi="Times New Roman" w:cs="Times New Roman"/>
          <w:sz w:val="28"/>
          <w:szCs w:val="24"/>
        </w:rPr>
        <w:t xml:space="preserve"> School</w:t>
      </w:r>
    </w:p>
    <w:p w:rsidR="005C074B" w:rsidRDefault="005E0004" w:rsidP="005E0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curriculum (Foundations of Restaurant Management and Culinary Arts) from Pearson. </w:t>
      </w:r>
    </w:p>
    <w:p w:rsidR="005E0004" w:rsidRDefault="005E0004" w:rsidP="005E00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Customer service number is 1-800-848-9500.</w:t>
      </w:r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</w:p>
    <w:p w:rsidR="005C074B" w:rsidRDefault="00DE04DB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Register as an educator</w:t>
      </w:r>
      <w:r w:rsidR="005E0004" w:rsidRPr="005C07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E0004" w:rsidRDefault="005C074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hyperlink r:id="rId7" w:history="1">
        <w:r w:rsidRPr="00E00DCF">
          <w:rPr>
            <w:rStyle w:val="Hyperlink"/>
            <w:rFonts w:ascii="Times New Roman" w:hAnsi="Times New Roman" w:cs="Times New Roman"/>
            <w:sz w:val="28"/>
            <w:szCs w:val="24"/>
          </w:rPr>
          <w:t>https://www.nraef.org/PS/services/proctor/default.aspx</w:t>
        </w:r>
      </w:hyperlink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</w:p>
    <w:p w:rsidR="005C074B" w:rsidRDefault="005E0004" w:rsidP="005E00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</w:t>
      </w:r>
      <w:r w:rsidR="005C074B" w:rsidRPr="005C074B">
        <w:rPr>
          <w:rFonts w:ascii="Times New Roman" w:hAnsi="Times New Roman" w:cs="Times New Roman"/>
          <w:sz w:val="28"/>
          <w:szCs w:val="24"/>
        </w:rPr>
        <w:t>ProStart</w:t>
      </w:r>
      <w:r w:rsidRPr="005C074B">
        <w:rPr>
          <w:rFonts w:ascii="Times New Roman" w:hAnsi="Times New Roman" w:cs="Times New Roman"/>
          <w:sz w:val="28"/>
          <w:szCs w:val="24"/>
        </w:rPr>
        <w:t xml:space="preserve"> exam answer sheets, these can be ordered </w:t>
      </w:r>
      <w:r w:rsidR="00DE04DB" w:rsidRPr="005C074B">
        <w:rPr>
          <w:rFonts w:ascii="Times New Roman" w:hAnsi="Times New Roman" w:cs="Times New Roman"/>
          <w:sz w:val="28"/>
          <w:szCs w:val="24"/>
        </w:rPr>
        <w:t xml:space="preserve">from Pearson </w:t>
      </w:r>
      <w:r w:rsidRPr="005C074B">
        <w:rPr>
          <w:rFonts w:ascii="Times New Roman" w:hAnsi="Times New Roman" w:cs="Times New Roman"/>
          <w:sz w:val="28"/>
          <w:szCs w:val="24"/>
        </w:rPr>
        <w:t xml:space="preserve">anytime and are good until you use them. </w:t>
      </w:r>
      <w:r w:rsidR="00DE04DB" w:rsidRPr="005C074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C074B" w:rsidRDefault="00DE04D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Order early. It takes at least 7-10 days to get the answer sheets or the online vouchers. </w:t>
      </w:r>
    </w:p>
    <w:p w:rsidR="005E0004" w:rsidRPr="005C074B" w:rsidRDefault="00DE04D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The online voucher codes are NOT emailed. They are shipped to you. The ISBN’s are as follows:</w:t>
      </w:r>
    </w:p>
    <w:p w:rsidR="00DE04DB" w:rsidRPr="005C074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9780131380127 Paper/Pencil Answer Sheet for Level 1 or Level 2 $17.97 plus shipping</w:t>
      </w:r>
    </w:p>
    <w:p w:rsidR="00DE04DB" w:rsidRPr="005C074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9780132156745 Online Exam Voucher for Level 1 $17.97 plus shipping</w:t>
      </w:r>
    </w:p>
    <w:p w:rsidR="00DE04DB" w:rsidRDefault="00DE04DB" w:rsidP="005C074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>9780132549790 Online Exam Voucher for Level 2 $17.97 plus shipping</w:t>
      </w:r>
    </w:p>
    <w:p w:rsidR="005C074B" w:rsidRPr="005C074B" w:rsidRDefault="005C074B" w:rsidP="005C074B">
      <w:pPr>
        <w:pStyle w:val="ListParagraph"/>
        <w:ind w:left="1890"/>
        <w:rPr>
          <w:rFonts w:ascii="Times New Roman" w:hAnsi="Times New Roman" w:cs="Times New Roman"/>
          <w:sz w:val="28"/>
          <w:szCs w:val="24"/>
        </w:rPr>
      </w:pPr>
    </w:p>
    <w:p w:rsidR="005C074B" w:rsidRDefault="00DE04DB" w:rsidP="00DE0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074B">
        <w:rPr>
          <w:rFonts w:ascii="Times New Roman" w:hAnsi="Times New Roman" w:cs="Times New Roman"/>
          <w:sz w:val="28"/>
          <w:szCs w:val="24"/>
        </w:rPr>
        <w:t xml:space="preserve">Register/schedule the exam </w:t>
      </w:r>
    </w:p>
    <w:p w:rsidR="00DE04DB" w:rsidRDefault="005C074B" w:rsidP="005C07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hyperlink r:id="rId8" w:history="1">
        <w:r w:rsidRPr="00E00DCF">
          <w:rPr>
            <w:rStyle w:val="Hyperlink"/>
            <w:rFonts w:ascii="Times New Roman" w:hAnsi="Times New Roman" w:cs="Times New Roman"/>
            <w:sz w:val="28"/>
            <w:szCs w:val="24"/>
          </w:rPr>
          <w:t>https://www.nraef.org/Educators/Educator-Services</w:t>
        </w:r>
      </w:hyperlink>
    </w:p>
    <w:p w:rsidR="005C074B" w:rsidRPr="005C074B" w:rsidRDefault="005C074B" w:rsidP="005C074B">
      <w:pPr>
        <w:pStyle w:val="ListParagraph"/>
        <w:ind w:left="117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DE04DB" w:rsidRPr="00DE04DB" w:rsidRDefault="00DE04DB" w:rsidP="00DE04DB">
      <w:pPr>
        <w:ind w:left="360"/>
        <w:rPr>
          <w:sz w:val="24"/>
          <w:szCs w:val="24"/>
        </w:rPr>
      </w:pPr>
    </w:p>
    <w:sectPr w:rsidR="00DE04DB" w:rsidRPr="00DE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0E68"/>
    <w:multiLevelType w:val="hybridMultilevel"/>
    <w:tmpl w:val="014287D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CF76C89"/>
    <w:multiLevelType w:val="hybridMultilevel"/>
    <w:tmpl w:val="1214C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04"/>
    <w:rsid w:val="005C074B"/>
    <w:rsid w:val="005E0004"/>
    <w:rsid w:val="00B8285C"/>
    <w:rsid w:val="00D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aef.org/Educators/Educator-Servic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raef.org/PS/services/proctor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Romashko, Debbie A</dc:creator>
  <cp:lastModifiedBy>Devienne Theriot</cp:lastModifiedBy>
  <cp:revision>2</cp:revision>
  <dcterms:created xsi:type="dcterms:W3CDTF">2014-06-13T18:20:00Z</dcterms:created>
  <dcterms:modified xsi:type="dcterms:W3CDTF">2014-06-13T18:20:00Z</dcterms:modified>
</cp:coreProperties>
</file>